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A30B1B" wp14:editId="5EEDFEB9">
            <wp:simplePos x="0" y="0"/>
            <wp:positionH relativeFrom="page">
              <wp:posOffset>1031240</wp:posOffset>
            </wp:positionH>
            <wp:positionV relativeFrom="page">
              <wp:posOffset>1066800</wp:posOffset>
            </wp:positionV>
            <wp:extent cx="594750" cy="578189"/>
            <wp:effectExtent l="0" t="0" r="0" b="0"/>
            <wp:wrapSquare wrapText="bothSides"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50" cy="57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ΕΛΛΗΝΙΚΗ ΔΗΜΟΚΡΑΤΙΑ</w:t>
      </w: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ΝΟΜΟΣ ΛΑΣΙΘΙΟΥ</w:t>
      </w:r>
    </w:p>
    <w:p w:rsidR="00F10BEA" w:rsidRPr="00F10BEA" w:rsidRDefault="00F10BEA" w:rsidP="00F10BEA">
      <w:pPr>
        <w:tabs>
          <w:tab w:val="center" w:pos="3474"/>
          <w:tab w:val="right" w:pos="8669"/>
        </w:tabs>
        <w:spacing w:after="0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 xml:space="preserve">        </w:t>
      </w:r>
      <w:r w:rsidRPr="00F10BEA">
        <w:rPr>
          <w:rFonts w:ascii="Calibri" w:eastAsia="Calibri" w:hAnsi="Calibri" w:cs="Calibri"/>
          <w:color w:val="000000"/>
          <w:lang w:eastAsia="el-GR"/>
        </w:rPr>
        <w:t xml:space="preserve">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ΔΗΜΟΣ ΑΓΙΟΥ ΝΙΚΟΛΑΟΥ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ab/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           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</w:t>
      </w:r>
      <w:r w:rsidRPr="00F10BEA">
        <w:rPr>
          <w:rFonts w:ascii="Arial" w:eastAsia="Arial" w:hAnsi="Arial" w:cs="Arial"/>
          <w:color w:val="000000"/>
          <w:sz w:val="24"/>
          <w:lang w:eastAsia="el-GR"/>
        </w:rPr>
        <w:t>παράρτημα IV</w:t>
      </w:r>
    </w:p>
    <w:p w:rsidR="00F10BEA" w:rsidRPr="00F10BEA" w:rsidRDefault="00F10BEA" w:rsidP="00F10BEA">
      <w:pPr>
        <w:spacing w:after="199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ΔΙΕΥΘΥΝΣΗ ΠΕΡΙΒΑΛΛΟΝΤΟΣ</w:t>
      </w:r>
    </w:p>
    <w:p w:rsidR="00F10BEA" w:rsidRPr="00F10BEA" w:rsidRDefault="00F10BEA" w:rsidP="00F10BEA">
      <w:pPr>
        <w:spacing w:after="0"/>
        <w:ind w:left="1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ΠΡΟΜΗΘΕΙΑ ΟΧΗΜΑΤΩΝ ΔΗΜΟΥ ΑΓΙΟΥ ΝΙΚΟΛΑΟΥ</w:t>
      </w:r>
    </w:p>
    <w:p w:rsidR="00F10BEA" w:rsidRPr="00F10BEA" w:rsidRDefault="00F10BEA" w:rsidP="00F10BEA">
      <w:pPr>
        <w:spacing w:after="25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α. Προμήθεια απορριμματοφόρων οχημάτων, μηχανημάτων έργου και συνοδευτικού εξοπλισμού</w:t>
      </w:r>
    </w:p>
    <w:p w:rsidR="00F10BEA" w:rsidRPr="00F10BEA" w:rsidRDefault="00F10BEA" w:rsidP="00F10BEA">
      <w:pPr>
        <w:spacing w:after="248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β. Προμήθεια οχημάτων τμήματος Καθαριότητας – Ανακύκλωσης</w:t>
      </w:r>
    </w:p>
    <w:p w:rsidR="00F10BEA" w:rsidRPr="00F10BEA" w:rsidRDefault="00F10BEA" w:rsidP="00F10BEA">
      <w:pPr>
        <w:keepNext/>
        <w:keepLines/>
        <w:spacing w:after="235"/>
        <w:outlineLvl w:val="0"/>
        <w:rPr>
          <w:rFonts w:ascii="Calibri" w:eastAsia="Calibri" w:hAnsi="Calibri" w:cs="Calibri"/>
          <w:b/>
          <w:color w:val="000000"/>
          <w:sz w:val="16"/>
          <w:lang w:eastAsia="el-GR"/>
        </w:rPr>
      </w:pPr>
      <w:r w:rsidRPr="00F10BEA">
        <w:rPr>
          <w:rFonts w:ascii="Times New Roman" w:eastAsia="Times New Roman" w:hAnsi="Times New Roman" w:cs="Times New Roman"/>
          <w:b/>
          <w:color w:val="000000"/>
          <w:sz w:val="14"/>
          <w:lang w:eastAsia="el-GR"/>
        </w:rPr>
        <w:t>ΜΕΛΕΤΗ 37/2024</w:t>
      </w:r>
    </w:p>
    <w:p w:rsidR="00F10BEA" w:rsidRPr="00F10BEA" w:rsidRDefault="00F10BEA" w:rsidP="00F10BEA">
      <w:pPr>
        <w:spacing w:after="224" w:line="248" w:lineRule="auto"/>
        <w:ind w:left="5" w:right="6626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7"/>
          <w:lang w:eastAsia="el-GR"/>
        </w:rPr>
        <w:t>Πλήρη στοιχεία οικονομικού φορέα (Προμηθευτή)</w:t>
      </w:r>
    </w:p>
    <w:p w:rsidR="00F10BEA" w:rsidRPr="00F10BEA" w:rsidRDefault="00F10BEA" w:rsidP="00F10BEA">
      <w:pPr>
        <w:spacing w:after="194" w:line="248" w:lineRule="auto"/>
        <w:ind w:left="5" w:right="1259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Σημειώνεται ότι ο συμμετέχων θα πρέπει να δώσει αναλυτική προσφορά </w:t>
      </w:r>
      <w:r w:rsidRPr="00F10BEA">
        <w:rPr>
          <w:rFonts w:ascii="Calibri" w:eastAsia="Calibri" w:hAnsi="Calibri" w:cs="Calibri"/>
          <w:b/>
          <w:i/>
          <w:color w:val="993366"/>
          <w:sz w:val="17"/>
          <w:u w:val="single" w:color="993366"/>
          <w:lang w:eastAsia="el-GR"/>
        </w:rPr>
        <w:t>επί της τιμής εκάστου είδους</w:t>
      </w: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 για όσα τμήματα επιλέγει να συμμετάσχει.</w:t>
      </w:r>
    </w:p>
    <w:p w:rsidR="00F10BEA" w:rsidRPr="00F10BEA" w:rsidRDefault="00F10BEA" w:rsidP="00F10BEA">
      <w:pPr>
        <w:spacing w:after="8"/>
        <w:ind w:left="-3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6"/>
          <w:lang w:eastAsia="el-GR"/>
        </w:rPr>
        <w:t>Τμήμα 1. Απορριμματοφόρο όχημα 6κ.μ.</w:t>
      </w:r>
    </w:p>
    <w:tbl>
      <w:tblPr>
        <w:tblStyle w:val="TableGrid"/>
        <w:tblW w:w="10735" w:type="dxa"/>
        <w:tblInd w:w="-29" w:type="dxa"/>
        <w:tblCellMar>
          <w:top w:w="62" w:type="dxa"/>
          <w:left w:w="29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896"/>
        <w:gridCol w:w="830"/>
        <w:gridCol w:w="874"/>
        <w:gridCol w:w="977"/>
        <w:gridCol w:w="1056"/>
        <w:gridCol w:w="965"/>
        <w:gridCol w:w="989"/>
        <w:gridCol w:w="761"/>
        <w:gridCol w:w="727"/>
        <w:gridCol w:w="1011"/>
      </w:tblGrid>
      <w:tr w:rsidR="00F10BEA" w:rsidRPr="00F10BEA" w:rsidTr="00F10BEA">
        <w:trPr>
          <w:trHeight w:val="617"/>
        </w:trPr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Α/Α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ΠΕΡΙΓΡΑΦΗ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2"/>
              </w:rPr>
              <w:t>CPV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ΚΩΔ. ΤΕΧΝ. ΠΡΟΔ.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ΜΟΝΑΔΑ ΜΕΤΡΗΣΗΣ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ΠΟΣΟΤΗΤΑ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0BEA" w:rsidRPr="00F10BEA" w:rsidRDefault="00F10BEA" w:rsidP="00F10BEA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ΠΡΟΥΠ/ΣΑ</w:t>
            </w:r>
          </w:p>
          <w:p w:rsidR="00F10BEA" w:rsidRPr="00F10BEA" w:rsidRDefault="00F10BEA" w:rsidP="00F10BEA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ΤΙΜΗ άνευ</w:t>
            </w:r>
          </w:p>
          <w:p w:rsidR="00F10BEA" w:rsidRPr="00F10BEA" w:rsidRDefault="00F10BEA" w:rsidP="00F10BEA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ΦΠΑ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b/>
                <w:color w:val="0000FF"/>
                <w:sz w:val="14"/>
              </w:rPr>
              <w:t>ΠΡΟΣΦ/ΝΗ ΤΙΜΗ ΜΟΝ.</w:t>
            </w: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b/>
                <w:color w:val="0000FF"/>
                <w:sz w:val="14"/>
              </w:rPr>
              <w:t>ΔΑΠΑΝΗ ΠΡΟ ΦΠΑ</w:t>
            </w: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b/>
                <w:color w:val="0000FF"/>
                <w:sz w:val="14"/>
              </w:rPr>
              <w:t>ΠΟΣΟ ΦΠΑ 24%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b/>
                <w:color w:val="0000FF"/>
                <w:sz w:val="14"/>
              </w:rPr>
              <w:t>ΣΥΝΟΛΙΚΗ ΔΑΠΑΝΗ</w:t>
            </w:r>
          </w:p>
        </w:tc>
      </w:tr>
      <w:tr w:rsidR="00F10BEA" w:rsidRPr="00F10BEA" w:rsidTr="00F10BEA">
        <w:trPr>
          <w:trHeight w:val="617"/>
        </w:trPr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3"/>
              </w:rPr>
              <w:t>1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Απορριμματοφόρο όχημα</w:t>
            </w:r>
          </w:p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6κ.μ.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2"/>
              </w:rPr>
              <w:t>34144512-0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Τ.Π. 1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4"/>
              </w:rPr>
              <w:t>Όχημα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10BEA" w:rsidRPr="00F10BEA" w:rsidRDefault="00F10BEA" w:rsidP="00F10BEA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0BEA">
              <w:rPr>
                <w:rFonts w:ascii="Calibri" w:eastAsia="Calibri" w:hAnsi="Calibri" w:cs="Calibri"/>
                <w:color w:val="000000"/>
                <w:sz w:val="16"/>
              </w:rPr>
              <w:t>88.000,00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10BEA" w:rsidRPr="00F10BEA" w:rsidRDefault="00F10BEA" w:rsidP="00F10B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10BEA" w:rsidRPr="00F10BEA" w:rsidRDefault="00F10BEA" w:rsidP="00F10BEA">
      <w:pPr>
        <w:tabs>
          <w:tab w:val="right" w:pos="10709"/>
        </w:tabs>
        <w:spacing w:after="196"/>
        <w:ind w:left="-13" w:right="-204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>ΣΥΝΟΛΟ ΔΑΠΑΝΗΣ ΤΜΗΜΑΤΟΣ</w:t>
      </w: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ab/>
      </w:r>
      <w:r w:rsidRPr="00F10BEA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02CB1B48" wp14:editId="44E25002">
                <wp:extent cx="2216531" cy="141732"/>
                <wp:effectExtent l="0" t="0" r="0" b="0"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531" cy="141732"/>
                          <a:chOff x="0" y="0"/>
                          <a:chExt cx="2216531" cy="141732"/>
                        </a:xfrm>
                      </wpg:grpSpPr>
                      <wps:wsp>
                        <wps:cNvPr id="3403" name="Shape 3403"/>
                        <wps:cNvSpPr/>
                        <wps:spPr>
                          <a:xfrm>
                            <a:off x="0" y="0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0" y="132588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DCE8C" id="Group 3012" o:spid="_x0000_s1026" style="width:174.55pt;height:11.15pt;mso-position-horizontal-relative:char;mso-position-vertical-relative:line" coordsize="22165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">
                <v:shape id="Shape 3403" o:spid="_x0000_s1027" style="position:absolute;width:22165;height:91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v:shape id="Shape 3404" o:spid="_x0000_s1028" style="position:absolute;top:1325;width:22165;height:92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w10:anchorlock/>
              </v:group>
            </w:pict>
          </mc:Fallback>
        </mc:AlternateContent>
      </w:r>
    </w:p>
    <w:p w:rsidR="00F10BEA" w:rsidRPr="00F10BEA" w:rsidRDefault="00F10BEA" w:rsidP="00F10BEA">
      <w:pPr>
        <w:spacing w:after="0" w:line="265" w:lineRule="auto"/>
        <w:ind w:left="2578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Σφραγίδα και Υπογραφή του</w:t>
      </w:r>
    </w:p>
    <w:p w:rsidR="00F10BEA" w:rsidRPr="00F10BEA" w:rsidRDefault="00F10BEA" w:rsidP="00F10BEA">
      <w:pPr>
        <w:spacing w:after="258" w:line="265" w:lineRule="auto"/>
        <w:ind w:left="2977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Συμμετέχοντος</w:t>
      </w:r>
    </w:p>
    <w:p w:rsidR="00F10BEA" w:rsidRPr="00F10BEA" w:rsidRDefault="00F10BEA" w:rsidP="00F10BEA">
      <w:pPr>
        <w:spacing w:after="248" w:line="296" w:lineRule="auto"/>
        <w:ind w:left="3019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.....................</w:t>
      </w:r>
    </w:p>
    <w:p w:rsidR="0079494D" w:rsidRDefault="0079494D">
      <w:bookmarkStart w:id="0" w:name="_GoBack"/>
      <w:bookmarkEnd w:id="0"/>
    </w:p>
    <w:sectPr w:rsidR="0079494D" w:rsidSect="00F10BEA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A"/>
    <w:rsid w:val="0079494D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F3A"/>
  <w15:chartTrackingRefBased/>
  <w15:docId w15:val="{EC383777-660E-4F8D-8C81-9B66780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0BE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1</cp:revision>
  <dcterms:created xsi:type="dcterms:W3CDTF">2024-08-13T07:16:00Z</dcterms:created>
  <dcterms:modified xsi:type="dcterms:W3CDTF">2024-08-13T07:23:00Z</dcterms:modified>
</cp:coreProperties>
</file>