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80" w:rsidRPr="00E4462D" w:rsidRDefault="00F64180" w:rsidP="00F64180">
      <w:pPr>
        <w:suppressAutoHyphens/>
        <w:ind w:left="709" w:right="689"/>
        <w:jc w:val="center"/>
        <w:outlineLvl w:val="0"/>
        <w:rPr>
          <w:rFonts w:ascii="Calibri" w:hAnsi="Calibri" w:cs="Calibri"/>
          <w:b/>
          <w:sz w:val="32"/>
          <w:szCs w:val="22"/>
          <w:u w:val="single"/>
          <w:lang w:eastAsia="ar-SA"/>
        </w:rPr>
      </w:pPr>
      <w:r w:rsidRPr="00E4462D">
        <w:rPr>
          <w:rFonts w:ascii="Calibri" w:hAnsi="Calibri" w:cs="Calibri"/>
          <w:b/>
          <w:sz w:val="32"/>
          <w:szCs w:val="22"/>
          <w:u w:val="single"/>
          <w:lang w:eastAsia="ar-SA"/>
        </w:rPr>
        <w:t>ΦΥΛΛΟ ΣΥΜΜΟΡΦΩΣΗΣ</w:t>
      </w:r>
    </w:p>
    <w:p w:rsidR="00F64180" w:rsidRPr="00E4462D" w:rsidRDefault="00F64180" w:rsidP="00F64180">
      <w:pPr>
        <w:suppressAutoHyphens/>
        <w:ind w:left="709" w:right="689"/>
        <w:jc w:val="center"/>
        <w:rPr>
          <w:rFonts w:ascii="Arial" w:hAnsi="Arial"/>
          <w:b/>
          <w:sz w:val="24"/>
          <w:lang w:eastAsia="ar-SA"/>
        </w:rPr>
      </w:pPr>
      <w:r w:rsidRPr="00E4462D">
        <w:rPr>
          <w:rFonts w:ascii="Arial" w:hAnsi="Arial"/>
          <w:b/>
          <w:sz w:val="24"/>
          <w:lang w:eastAsia="ar-SA"/>
        </w:rPr>
        <w:t>«</w:t>
      </w:r>
      <w:r w:rsidRPr="0022090F">
        <w:rPr>
          <w:rFonts w:ascii="Arial" w:hAnsi="Arial"/>
          <w:b/>
          <w:bCs/>
          <w:iCs/>
          <w:sz w:val="22"/>
          <w:lang w:eastAsia="ar-SA"/>
        </w:rPr>
        <w:t>Απορριμματοφόρο όχημα 6κ.μ.</w:t>
      </w:r>
      <w:r w:rsidRPr="00E4462D">
        <w:rPr>
          <w:rFonts w:ascii="Arial" w:hAnsi="Arial"/>
          <w:b/>
          <w:sz w:val="24"/>
          <w:lang w:eastAsia="ar-SA"/>
        </w:rPr>
        <w:t>»</w:t>
      </w:r>
    </w:p>
    <w:p w:rsidR="00F64180" w:rsidRPr="00E4462D" w:rsidRDefault="00F64180" w:rsidP="00F64180">
      <w:pPr>
        <w:suppressAutoHyphens/>
        <w:ind w:left="709" w:right="689"/>
        <w:jc w:val="both"/>
        <w:rPr>
          <w:rFonts w:ascii="Arial" w:hAnsi="Arial"/>
          <w:b/>
          <w:lang w:eastAsia="ar-SA"/>
        </w:rPr>
      </w:pPr>
    </w:p>
    <w:p w:rsidR="00F64180" w:rsidRPr="00E4462D" w:rsidRDefault="00F64180" w:rsidP="00F64180">
      <w:pPr>
        <w:suppressAutoHyphens/>
        <w:ind w:left="709" w:right="689"/>
        <w:jc w:val="both"/>
        <w:rPr>
          <w:rFonts w:ascii="Arial" w:hAnsi="Arial"/>
          <w:b/>
          <w:bCs/>
          <w:lang w:eastAsia="ar-SA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5879"/>
        <w:gridCol w:w="1169"/>
        <w:gridCol w:w="1134"/>
        <w:gridCol w:w="1666"/>
      </w:tblGrid>
      <w:tr w:rsidR="00F64180" w:rsidRPr="00E4462D" w:rsidTr="00F7694B">
        <w:trPr>
          <w:trHeight w:val="2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64180" w:rsidRPr="00E4462D" w:rsidRDefault="00F64180" w:rsidP="00F7694B">
            <w:pPr>
              <w:suppressAutoHyphens/>
              <w:ind w:left="-120" w:right="-66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Α/Α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64180" w:rsidRPr="00E4462D" w:rsidRDefault="00F64180" w:rsidP="00F7694B">
            <w:pPr>
              <w:suppressAutoHyphens/>
              <w:ind w:left="-2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ΠΕΡΙΓΡΑΦΗ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64180" w:rsidRPr="00E4462D" w:rsidRDefault="00F64180" w:rsidP="00F7694B">
            <w:pPr>
              <w:suppressAutoHyphens/>
              <w:ind w:left="-70" w:right="-105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ΑΠΑΙΤΗΣΗ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64180" w:rsidRPr="00E4462D" w:rsidRDefault="00F64180" w:rsidP="00F7694B">
            <w:pPr>
              <w:suppressAutoHyphens/>
              <w:ind w:left="-113" w:right="-113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ΑΠΑΝΤΗΣΗ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64180" w:rsidRPr="00E4462D" w:rsidRDefault="00F64180" w:rsidP="00F7694B">
            <w:pPr>
              <w:suppressAutoHyphens/>
              <w:ind w:left="-109" w:right="-147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ΠΑΡΑΤΗΡΗΣΕΙΣ</w:t>
            </w:r>
          </w:p>
        </w:tc>
      </w:tr>
      <w:tr w:rsidR="00F64180" w:rsidRPr="00E4462D" w:rsidTr="00F7694B">
        <w:trPr>
          <w:trHeight w:val="74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120" w:right="-66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1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eastAsia="ar-SA"/>
              </w:rPr>
              <w:t>Γενικά στοιχεία</w:t>
            </w:r>
          </w:p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sz w:val="22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70" w:right="-105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13" w:right="-113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09" w:right="-147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F64180" w:rsidRPr="00E4462D" w:rsidTr="00F7694B">
        <w:trPr>
          <w:trHeight w:val="68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120" w:right="-66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2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eastAsia="ar-SA"/>
              </w:rPr>
              <w:t>Πλαίσιο-Αμάξωμα-Θάλαμος οδήγησης</w:t>
            </w:r>
          </w:p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sz w:val="22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70" w:right="-105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13" w:right="-113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09" w:right="-147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F64180" w:rsidRPr="00E4462D" w:rsidTr="00F7694B">
        <w:trPr>
          <w:trHeight w:val="56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120" w:right="-66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eastAsia="ar-SA"/>
              </w:rPr>
              <w:t>Κινητήρας</w:t>
            </w:r>
          </w:p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sz w:val="22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70" w:right="-105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13" w:right="-113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09" w:right="-147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F64180" w:rsidRPr="00E4462D" w:rsidTr="00F7694B">
        <w:trPr>
          <w:trHeight w:val="70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120" w:right="-66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4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eastAsia="ar-SA"/>
              </w:rPr>
              <w:t>Σύστημα μετάδοσης</w:t>
            </w:r>
          </w:p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sz w:val="22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70" w:right="-105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13" w:right="-113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09" w:right="-147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F64180" w:rsidRPr="00E4462D" w:rsidTr="00F7694B">
        <w:trPr>
          <w:trHeight w:val="68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120" w:right="-66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5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eastAsia="ar-SA"/>
              </w:rPr>
              <w:t>Σύστημα πέδησης-διεύθυνσης</w:t>
            </w:r>
          </w:p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sz w:val="22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70" w:right="-105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13" w:right="-113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09" w:right="-147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F64180" w:rsidRPr="00E4462D" w:rsidTr="00F7694B">
        <w:trPr>
          <w:trHeight w:val="7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120" w:right="-66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6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eastAsia="ar-SA"/>
              </w:rPr>
              <w:t>Σύστημα εξαγωγής καυσαερίων</w:t>
            </w:r>
          </w:p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sz w:val="22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70" w:right="-105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13" w:right="-113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09" w:right="-147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F64180" w:rsidRPr="00E4462D" w:rsidTr="00F7694B">
        <w:trPr>
          <w:trHeight w:val="7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120" w:right="-66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7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eastAsia="ar-SA"/>
              </w:rPr>
              <w:t>Άξονες – Αναρτήσεις-Ελαστικά</w:t>
            </w:r>
          </w:p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sz w:val="22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70" w:right="-105"/>
              <w:jc w:val="center"/>
              <w:rPr>
                <w:rFonts w:ascii="Calibri" w:hAnsi="Calibri" w:cs="Calibri"/>
                <w:b/>
                <w:sz w:val="22"/>
                <w:lang w:val="en-US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13" w:right="-113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09" w:right="-147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F64180" w:rsidRPr="00E4462D" w:rsidTr="00F7694B">
        <w:trPr>
          <w:trHeight w:val="68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120" w:right="-66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8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eastAsia="ar-SA"/>
              </w:rPr>
              <w:t>Βάρη-Διαστάσεις</w:t>
            </w:r>
          </w:p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sz w:val="22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70" w:right="-105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13" w:right="-113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09" w:right="-147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F64180" w:rsidRPr="00E4462D" w:rsidTr="00F7694B">
        <w:trPr>
          <w:trHeight w:val="68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20" w:right="-66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9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eastAsia="ar-SA"/>
              </w:rPr>
              <w:t>Υπερκατασκευή Απορριμματοφόρου Οχήματος</w:t>
            </w:r>
          </w:p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sz w:val="22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70" w:right="-105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13" w:right="-113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09" w:right="-147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F64180" w:rsidRPr="00E4462D" w:rsidTr="00F7694B">
        <w:trPr>
          <w:trHeight w:val="6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120" w:right="-66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10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eastAsia="ar-SA"/>
              </w:rPr>
              <w:t>Χρωματισμός, Παρελκόμενα</w:t>
            </w:r>
          </w:p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sz w:val="22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70" w:right="-105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13" w:right="-113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09" w:right="-147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F64180" w:rsidRPr="00E4462D" w:rsidTr="00F7694B">
        <w:trPr>
          <w:trHeight w:val="84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120" w:right="-66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11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eastAsia="ar-SA"/>
              </w:rPr>
              <w:t>Ηλεκτρικό σύστημα-Φωτισμός-Σήμανση</w:t>
            </w:r>
          </w:p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sz w:val="22"/>
                <w:lang w:eastAsia="ar-SA"/>
              </w:rPr>
              <w:t>Όπως αναλυτικά ορίζονται στη σχετική μελέτη της διακήρυξης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70" w:right="-105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13" w:right="-113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09" w:right="-147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F64180" w:rsidRPr="00E4462D" w:rsidTr="00F7694B">
        <w:trPr>
          <w:trHeight w:val="68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120" w:right="-66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12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eastAsia="ar-SA"/>
              </w:rPr>
              <w:t>Παράδοση-Εγγυήσεις</w:t>
            </w:r>
          </w:p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sz w:val="22"/>
                <w:lang w:eastAsia="ar-SA"/>
              </w:rPr>
              <w:t>Όπως αναλυτικά ορίζονται στην σχετική μελέτη της διακήρυξης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180" w:rsidRPr="00E4462D" w:rsidRDefault="00F64180" w:rsidP="00F7694B">
            <w:pPr>
              <w:suppressAutoHyphens/>
              <w:ind w:left="-70" w:right="-105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US" w:eastAsia="ar-SA"/>
              </w:rPr>
              <w:t>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13" w:right="-113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09" w:right="-147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  <w:tr w:rsidR="00F64180" w:rsidRPr="00E4462D" w:rsidTr="00F7694B">
        <w:trPr>
          <w:trHeight w:val="68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20" w:right="-66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13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eastAsia="ar-SA"/>
              </w:rPr>
              <w:t>Συμπληρωματικά στοιχεία</w:t>
            </w:r>
          </w:p>
          <w:p w:rsidR="00F64180" w:rsidRPr="00E4462D" w:rsidRDefault="00F64180" w:rsidP="00F7694B">
            <w:pPr>
              <w:suppressAutoHyphens/>
              <w:ind w:left="-2"/>
              <w:jc w:val="left"/>
              <w:rPr>
                <w:rFonts w:ascii="Calibri" w:hAnsi="Calibri" w:cs="Calibri"/>
                <w:b/>
                <w:sz w:val="22"/>
                <w:lang w:eastAsia="ar-SA"/>
              </w:rPr>
            </w:pPr>
            <w:r w:rsidRPr="00E4462D">
              <w:rPr>
                <w:rFonts w:ascii="Calibri" w:hAnsi="Calibri" w:cs="Calibri"/>
                <w:sz w:val="22"/>
                <w:lang w:eastAsia="ar-SA"/>
              </w:rPr>
              <w:t>Όπως αναλυτικά ορίζονται στην σχετική μελέτη της διακήρυξης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70" w:right="-105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  <w:r w:rsidRPr="00E4462D">
              <w:rPr>
                <w:rFonts w:ascii="Calibri" w:hAnsi="Calibri" w:cs="Calibri"/>
                <w:b/>
                <w:sz w:val="22"/>
                <w:lang w:val="en-GB" w:eastAsia="ar-SA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13" w:right="-113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180" w:rsidRPr="00E4462D" w:rsidRDefault="00F64180" w:rsidP="00F7694B">
            <w:pPr>
              <w:suppressAutoHyphens/>
              <w:ind w:left="-109" w:right="-147"/>
              <w:jc w:val="center"/>
              <w:rPr>
                <w:rFonts w:ascii="Calibri" w:hAnsi="Calibri" w:cs="Calibri"/>
                <w:b/>
                <w:sz w:val="22"/>
                <w:lang w:val="en-GB" w:eastAsia="ar-SA"/>
              </w:rPr>
            </w:pPr>
          </w:p>
        </w:tc>
      </w:tr>
    </w:tbl>
    <w:p w:rsidR="00F64180" w:rsidRPr="00E4462D" w:rsidRDefault="00F64180" w:rsidP="00F64180">
      <w:pPr>
        <w:suppressAutoHyphens/>
        <w:ind w:left="709" w:right="689"/>
        <w:jc w:val="both"/>
        <w:rPr>
          <w:rFonts w:ascii="Calibri" w:hAnsi="Calibri" w:cs="Calibri"/>
          <w:b/>
          <w:sz w:val="22"/>
          <w:lang w:val="en-GB" w:eastAsia="ar-SA"/>
        </w:rPr>
      </w:pPr>
    </w:p>
    <w:p w:rsidR="00F64180" w:rsidRPr="00E4462D" w:rsidRDefault="00F64180" w:rsidP="00F64180">
      <w:pPr>
        <w:suppressAutoHyphens/>
        <w:ind w:left="709" w:right="689"/>
        <w:jc w:val="both"/>
        <w:rPr>
          <w:rFonts w:ascii="Arial" w:hAnsi="Arial"/>
          <w:b/>
          <w:lang w:val="en-GB" w:eastAsia="ar-SA"/>
        </w:rPr>
      </w:pPr>
    </w:p>
    <w:p w:rsidR="00F64180" w:rsidRPr="00E4462D" w:rsidRDefault="00F64180" w:rsidP="00F64180">
      <w:pPr>
        <w:suppressAutoHyphens/>
        <w:ind w:left="709" w:right="689"/>
        <w:rPr>
          <w:rFonts w:ascii="Arial" w:hAnsi="Arial"/>
          <w:b/>
          <w:lang w:val="en-GB" w:eastAsia="ar-SA"/>
        </w:rPr>
      </w:pPr>
    </w:p>
    <w:p w:rsidR="00F64180" w:rsidRPr="00E4462D" w:rsidRDefault="00F64180" w:rsidP="00F64180">
      <w:pPr>
        <w:suppressAutoHyphens/>
        <w:ind w:left="709" w:right="175"/>
        <w:rPr>
          <w:rFonts w:ascii="Arial" w:hAnsi="Arial"/>
          <w:b/>
          <w:bCs/>
          <w:lang w:val="en-GB" w:eastAsia="ar-SA"/>
        </w:rPr>
      </w:pPr>
      <w:r w:rsidRPr="00E4462D">
        <w:rPr>
          <w:rFonts w:ascii="Arial" w:hAnsi="Arial"/>
          <w:b/>
          <w:lang w:val="en-GB" w:eastAsia="ar-SA"/>
        </w:rPr>
        <w:t xml:space="preserve"> </w:t>
      </w:r>
      <w:r w:rsidRPr="00E4462D">
        <w:rPr>
          <w:rFonts w:ascii="Arial" w:hAnsi="Arial"/>
          <w:b/>
          <w:bCs/>
          <w:lang w:val="en-GB" w:eastAsia="ar-SA"/>
        </w:rPr>
        <w:t>……/…../202…</w:t>
      </w:r>
    </w:p>
    <w:p w:rsidR="00F64180" w:rsidRPr="00E4462D" w:rsidRDefault="00F64180" w:rsidP="00F64180">
      <w:pPr>
        <w:suppressAutoHyphens/>
        <w:ind w:left="709" w:right="175"/>
        <w:rPr>
          <w:rFonts w:ascii="Arial" w:hAnsi="Arial"/>
          <w:b/>
          <w:bCs/>
          <w:lang w:val="en-GB" w:eastAsia="ar-SA"/>
        </w:rPr>
      </w:pPr>
      <w:r w:rsidRPr="00E4462D">
        <w:rPr>
          <w:rFonts w:ascii="Arial" w:hAnsi="Arial"/>
          <w:b/>
          <w:bCs/>
          <w:lang w:val="en-GB" w:eastAsia="ar-SA"/>
        </w:rPr>
        <w:t>Ο Προσφέρων</w:t>
      </w:r>
    </w:p>
    <w:p w:rsidR="00F64180" w:rsidRPr="00E4462D" w:rsidRDefault="00F64180" w:rsidP="00F64180">
      <w:pPr>
        <w:suppressAutoHyphens/>
        <w:ind w:left="709" w:right="175"/>
        <w:rPr>
          <w:rFonts w:ascii="Arial" w:hAnsi="Arial"/>
          <w:b/>
          <w:bCs/>
          <w:lang w:val="en-GB" w:eastAsia="ar-SA"/>
        </w:rPr>
      </w:pPr>
    </w:p>
    <w:p w:rsidR="00F64180" w:rsidRPr="00E4462D" w:rsidRDefault="00F64180" w:rsidP="00F64180">
      <w:pPr>
        <w:suppressAutoHyphens/>
        <w:ind w:left="709" w:right="175"/>
        <w:rPr>
          <w:rFonts w:ascii="Arial" w:hAnsi="Arial"/>
          <w:b/>
          <w:bCs/>
          <w:lang w:val="en-GB" w:eastAsia="ar-SA"/>
        </w:rPr>
      </w:pPr>
      <w:r w:rsidRPr="00E4462D">
        <w:rPr>
          <w:rFonts w:ascii="Arial" w:hAnsi="Arial"/>
          <w:b/>
          <w:bCs/>
          <w:lang w:val="en-GB" w:eastAsia="ar-SA"/>
        </w:rPr>
        <w:t>(υπογραφή – σφραγίδα)</w:t>
      </w:r>
    </w:p>
    <w:p w:rsidR="00F64180" w:rsidRPr="00E4462D" w:rsidRDefault="00F64180" w:rsidP="00F64180">
      <w:pPr>
        <w:suppressAutoHyphens/>
        <w:ind w:left="709" w:right="175"/>
        <w:rPr>
          <w:rFonts w:ascii="Arial" w:hAnsi="Arial"/>
          <w:b/>
          <w:bCs/>
          <w:u w:val="single"/>
          <w:lang w:val="en-GB" w:eastAsia="ar-SA"/>
        </w:rPr>
      </w:pPr>
    </w:p>
    <w:p w:rsidR="00F64180" w:rsidRPr="00E4462D" w:rsidRDefault="00F64180" w:rsidP="00F64180">
      <w:pPr>
        <w:suppressAutoHyphens/>
        <w:ind w:left="709" w:right="175"/>
        <w:rPr>
          <w:rFonts w:ascii="Arial" w:hAnsi="Arial"/>
          <w:b/>
          <w:bCs/>
          <w:u w:val="single"/>
          <w:lang w:val="en-GB" w:eastAsia="ar-SA"/>
        </w:rPr>
      </w:pPr>
      <w:r w:rsidRPr="00E4462D">
        <w:rPr>
          <w:rFonts w:ascii="Arial" w:hAnsi="Arial"/>
          <w:b/>
          <w:bCs/>
          <w:u w:val="single"/>
          <w:lang w:val="en-GB" w:eastAsia="ar-SA"/>
        </w:rPr>
        <w:t>ή</w:t>
      </w:r>
    </w:p>
    <w:p w:rsidR="00F64180" w:rsidRPr="00E4462D" w:rsidRDefault="00F64180" w:rsidP="00F64180">
      <w:pPr>
        <w:suppressAutoHyphens/>
        <w:ind w:left="709" w:right="175"/>
        <w:rPr>
          <w:rFonts w:ascii="Arial" w:hAnsi="Arial"/>
          <w:b/>
          <w:bCs/>
          <w:u w:val="single"/>
          <w:lang w:val="en-GB" w:eastAsia="ar-SA"/>
        </w:rPr>
      </w:pPr>
    </w:p>
    <w:p w:rsidR="00D94987" w:rsidRPr="00F64180" w:rsidRDefault="00F64180" w:rsidP="00F64180">
      <w:r w:rsidRPr="00E4462D">
        <w:rPr>
          <w:rFonts w:ascii="Arial" w:hAnsi="Arial"/>
          <w:b/>
          <w:bCs/>
          <w:lang w:val="en-GB" w:eastAsia="ar-SA"/>
        </w:rPr>
        <w:t>Ο νόμιμος εκπρόσωπος</w:t>
      </w:r>
      <w:bookmarkStart w:id="0" w:name="_GoBack"/>
      <w:bookmarkEnd w:id="0"/>
    </w:p>
    <w:sectPr w:rsidR="00D94987" w:rsidRPr="00F641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DD" w:rsidRDefault="008D4DDD" w:rsidP="00D94987">
      <w:r>
        <w:separator/>
      </w:r>
    </w:p>
  </w:endnote>
  <w:endnote w:type="continuationSeparator" w:id="0">
    <w:p w:rsidR="008D4DDD" w:rsidRDefault="008D4DDD" w:rsidP="00D9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DD" w:rsidRDefault="008D4DDD" w:rsidP="00D94987">
      <w:r>
        <w:separator/>
      </w:r>
    </w:p>
  </w:footnote>
  <w:footnote w:type="continuationSeparator" w:id="0">
    <w:p w:rsidR="008D4DDD" w:rsidRDefault="008D4DDD" w:rsidP="00D9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87"/>
    <w:rsid w:val="0079494D"/>
    <w:rsid w:val="008D4DDD"/>
    <w:rsid w:val="00D94987"/>
    <w:rsid w:val="00F6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4F1E"/>
  <w15:chartTrackingRefBased/>
  <w15:docId w15:val="{4AAD2E5A-8FE6-4D3F-9077-253A794A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80"/>
    <w:pPr>
      <w:spacing w:after="0" w:line="240" w:lineRule="auto"/>
      <w:jc w:val="right"/>
    </w:pPr>
    <w:rPr>
      <w:rFonts w:ascii="Verdana" w:eastAsia="Times New Roman" w:hAnsi="Verdana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987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D94987"/>
  </w:style>
  <w:style w:type="paragraph" w:styleId="a4">
    <w:name w:val="footer"/>
    <w:basedOn w:val="a"/>
    <w:link w:val="Char0"/>
    <w:uiPriority w:val="99"/>
    <w:unhideWhenUsed/>
    <w:rsid w:val="00D94987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D94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Strataki</dc:creator>
  <cp:keywords/>
  <dc:description/>
  <cp:lastModifiedBy>Kyriaki Strataki</cp:lastModifiedBy>
  <cp:revision>2</cp:revision>
  <dcterms:created xsi:type="dcterms:W3CDTF">2024-08-13T07:10:00Z</dcterms:created>
  <dcterms:modified xsi:type="dcterms:W3CDTF">2024-08-13T07:14:00Z</dcterms:modified>
</cp:coreProperties>
</file>